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3C" w:rsidRPr="00066A37" w:rsidRDefault="00553262" w:rsidP="00066A37">
      <w:pPr>
        <w:jc w:val="center"/>
        <w:rPr>
          <w:b/>
          <w:sz w:val="32"/>
        </w:rPr>
      </w:pPr>
      <w:r w:rsidRPr="00066A3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9AF3" wp14:editId="4E8A2BA0">
                <wp:simplePos x="0" y="0"/>
                <wp:positionH relativeFrom="column">
                  <wp:posOffset>-768350</wp:posOffset>
                </wp:positionH>
                <wp:positionV relativeFrom="paragraph">
                  <wp:posOffset>-723900</wp:posOffset>
                </wp:positionV>
                <wp:extent cx="7493000" cy="961390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613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FB303" id="Rectangle 1" o:spid="_x0000_s1026" style="position:absolute;margin-left:-60.5pt;margin-top:-57pt;width:590pt;height:7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" filled="f" strokecolor="black [3200]" strokeweight="2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1F1" wp14:editId="53649811">
                <wp:simplePos x="0" y="0"/>
                <wp:positionH relativeFrom="column">
                  <wp:posOffset>-838200</wp:posOffset>
                </wp:positionH>
                <wp:positionV relativeFrom="paragraph">
                  <wp:posOffset>-787400</wp:posOffset>
                </wp:positionV>
                <wp:extent cx="7639050" cy="9747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974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46CB" id="Rectangle 2" o:spid="_x0000_s1026" style="position:absolute;margin-left:-66pt;margin-top:-62pt;width:601.5pt;height:7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7eQIAAEUFAAAOAAAAZHJzL2Uyb0RvYy54bWysVMFu2zAMvQ/YPwi6r3a8tF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" filled="f" strokecolor="#1f4d78 [1604]" strokeweight="1pt"/>
            </w:pict>
          </mc:Fallback>
        </mc:AlternateContent>
      </w:r>
      <w:r w:rsidR="00066A37" w:rsidRPr="00066A37">
        <w:rPr>
          <w:b/>
          <w:sz w:val="32"/>
        </w:rPr>
        <w:t>KKTC MİLLİ EĞİTİM BAKANLIĞI</w:t>
      </w:r>
      <w:r w:rsidR="003344A8">
        <w:rPr>
          <w:b/>
          <w:sz w:val="32"/>
        </w:rPr>
        <w:t xml:space="preserve"> </w:t>
      </w:r>
      <w:r w:rsidR="00066A37" w:rsidRPr="00066A37">
        <w:rPr>
          <w:b/>
          <w:sz w:val="32"/>
        </w:rPr>
        <w:t>- TELSİM</w:t>
      </w:r>
    </w:p>
    <w:p w:rsidR="003344A8" w:rsidRDefault="003344A8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ORTAOKULLAR VE LİSELER ARASI </w:t>
      </w:r>
    </w:p>
    <w:p w:rsidR="00066A37" w:rsidRPr="00066A37" w:rsidRDefault="005670AB" w:rsidP="00B9563E">
      <w:pPr>
        <w:jc w:val="center"/>
        <w:rPr>
          <w:b/>
          <w:sz w:val="32"/>
        </w:rPr>
      </w:pPr>
      <w:r>
        <w:rPr>
          <w:b/>
          <w:sz w:val="32"/>
        </w:rPr>
        <w:t>IV</w:t>
      </w:r>
      <w:r w:rsidR="005B5C67">
        <w:rPr>
          <w:b/>
          <w:sz w:val="32"/>
        </w:rPr>
        <w:t xml:space="preserve">. </w:t>
      </w:r>
      <w:r w:rsidR="00066A37" w:rsidRPr="00066A37">
        <w:rPr>
          <w:b/>
          <w:sz w:val="32"/>
        </w:rPr>
        <w:t>KISA ÖYKÜ YARIŞMASI</w:t>
      </w:r>
      <w:bookmarkStart w:id="0" w:name="_GoBack"/>
      <w:bookmarkEnd w:id="0"/>
    </w:p>
    <w:p w:rsidR="00066A37" w:rsidRPr="0082412B" w:rsidRDefault="00E702D6" w:rsidP="00066A37">
      <w:pPr>
        <w:jc w:val="center"/>
        <w:rPr>
          <w:b/>
          <w:sz w:val="44"/>
        </w:rPr>
      </w:pPr>
      <w:r w:rsidRPr="00E702D6">
        <w:rPr>
          <w:b/>
          <w:sz w:val="32"/>
        </w:rPr>
        <w:t>ESER İNCELEME VE DEĞERLENDİRME</w:t>
      </w:r>
      <w:r>
        <w:rPr>
          <w:b/>
          <w:sz w:val="32"/>
        </w:rPr>
        <w:t xml:space="preserve"> BİRLEŞTİRME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092"/>
        <w:gridCol w:w="968"/>
        <w:gridCol w:w="1045"/>
        <w:gridCol w:w="851"/>
        <w:gridCol w:w="708"/>
        <w:gridCol w:w="709"/>
        <w:gridCol w:w="708"/>
      </w:tblGrid>
      <w:tr w:rsidR="00E702D6" w:rsidTr="00E702D6"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SIRA</w:t>
            </w:r>
          </w:p>
        </w:tc>
        <w:tc>
          <w:tcPr>
            <w:tcW w:w="3092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ESER DEĞERLENDİRME KISTASLARI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PUAN DEĞERİ</w:t>
            </w:r>
          </w:p>
        </w:tc>
        <w:tc>
          <w:tcPr>
            <w:tcW w:w="1045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BAŞKAN</w:t>
            </w:r>
          </w:p>
        </w:tc>
        <w:tc>
          <w:tcPr>
            <w:tcW w:w="851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  <w:tc>
          <w:tcPr>
            <w:tcW w:w="70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  <w:tc>
          <w:tcPr>
            <w:tcW w:w="70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  <w:tc>
          <w:tcPr>
            <w:tcW w:w="70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</w:tr>
      <w:tr w:rsidR="00E702D6" w:rsidTr="00E702D6"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1</w:t>
            </w:r>
          </w:p>
        </w:tc>
        <w:tc>
          <w:tcPr>
            <w:tcW w:w="3092" w:type="dxa"/>
          </w:tcPr>
          <w:p w:rsidR="00E702D6" w:rsidRPr="0082412B" w:rsidRDefault="00EE5C4A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Yaratıcılık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Özgünlük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Öykü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gelecek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yüzyılda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Kıbrıs'ı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anlamanın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tanımlamanın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yaratıcı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özgün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şekilde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yapılmış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olmalıdır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rPr>
          <w:trHeight w:val="680"/>
        </w:trPr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</w:t>
            </w:r>
          </w:p>
        </w:tc>
        <w:tc>
          <w:tcPr>
            <w:tcW w:w="3092" w:type="dxa"/>
          </w:tcPr>
          <w:p w:rsidR="00E702D6" w:rsidRPr="0082412B" w:rsidRDefault="00EE5C4A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Bilim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Kurgu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Unsurları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Öykü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bilimsel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teknolojik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konseptleri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başarılı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şekilde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içermeli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gelecekteki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dünyayı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inandırıcı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biçimde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tasvir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etmelidir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3</w:t>
            </w:r>
          </w:p>
        </w:tc>
        <w:tc>
          <w:tcPr>
            <w:tcW w:w="3092" w:type="dxa"/>
          </w:tcPr>
          <w:p w:rsidR="00E702D6" w:rsidRPr="0082412B" w:rsidRDefault="00EE5C4A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Karakter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Gelişimi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Baş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karakter</w:t>
            </w:r>
            <w:proofErr w:type="spellEnd"/>
            <w:r w:rsidRPr="00FB1754">
              <w:rPr>
                <w:sz w:val="28"/>
              </w:rPr>
              <w:t>(</w:t>
            </w:r>
            <w:proofErr w:type="spellStart"/>
            <w:r w:rsidRPr="00FB1754">
              <w:rPr>
                <w:sz w:val="28"/>
              </w:rPr>
              <w:t>ler</w:t>
            </w:r>
            <w:proofErr w:type="spellEnd"/>
            <w:r w:rsidRPr="00FB1754">
              <w:rPr>
                <w:sz w:val="28"/>
              </w:rPr>
              <w:t xml:space="preserve">) </w:t>
            </w:r>
            <w:proofErr w:type="spellStart"/>
            <w:r w:rsidRPr="00FB1754">
              <w:rPr>
                <w:sz w:val="28"/>
              </w:rPr>
              <w:t>etkileyici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inandırıcı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şekilde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tasvir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edilmeli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okuyucuların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onlarla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bağ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kurmalarını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sağlamalıdır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rPr>
          <w:trHeight w:val="636"/>
        </w:trPr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4</w:t>
            </w:r>
          </w:p>
        </w:tc>
        <w:tc>
          <w:tcPr>
            <w:tcW w:w="3092" w:type="dxa"/>
          </w:tcPr>
          <w:p w:rsidR="00E702D6" w:rsidRPr="0082412B" w:rsidRDefault="00EE5C4A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Tema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Mesaj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Öykü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Kıbrıs'ın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geleceğiyle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ilgili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özgün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tema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veya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mesaj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içermelidir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rPr>
          <w:trHeight w:val="636"/>
        </w:trPr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3092" w:type="dxa"/>
          </w:tcPr>
          <w:p w:rsidR="00E702D6" w:rsidRPr="0082412B" w:rsidRDefault="00E702D6" w:rsidP="00E702D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>
              <w:rPr>
                <w:sz w:val="28"/>
              </w:rPr>
              <w:t>TOPLAM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"/>
        <w:tblW w:w="9357" w:type="dxa"/>
        <w:tblLook w:val="04A0" w:firstRow="1" w:lastRow="0" w:firstColumn="1" w:lastColumn="0" w:noHBand="0" w:noVBand="1"/>
      </w:tblPr>
      <w:tblGrid>
        <w:gridCol w:w="7933"/>
        <w:gridCol w:w="1424"/>
      </w:tblGrid>
      <w:tr w:rsidR="00653276" w:rsidTr="00E702D6">
        <w:trPr>
          <w:trHeight w:val="699"/>
        </w:trPr>
        <w:tc>
          <w:tcPr>
            <w:tcW w:w="7933" w:type="dxa"/>
          </w:tcPr>
          <w:p w:rsidR="00653276" w:rsidRPr="00E702D6" w:rsidRDefault="00E702D6" w:rsidP="00653276">
            <w:pPr>
              <w:jc w:val="right"/>
              <w:rPr>
                <w:b/>
                <w:sz w:val="28"/>
              </w:rPr>
            </w:pPr>
            <w:r w:rsidRPr="00E702D6">
              <w:rPr>
                <w:b/>
                <w:sz w:val="28"/>
              </w:rPr>
              <w:t>KOMİSYON ÜYELERİ PUAN ORTALAMASI</w:t>
            </w:r>
          </w:p>
        </w:tc>
        <w:tc>
          <w:tcPr>
            <w:tcW w:w="1424" w:type="dxa"/>
          </w:tcPr>
          <w:p w:rsidR="00653276" w:rsidRDefault="00653276" w:rsidP="00653276">
            <w:pPr>
              <w:rPr>
                <w:b/>
                <w:sz w:val="28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Default="00066A37" w:rsidP="00066A37">
      <w:r>
        <w:lastRenderedPageBreak/>
        <w:t xml:space="preserve"> </w:t>
      </w:r>
    </w:p>
    <w:p w:rsidR="00DF0855" w:rsidRDefault="00DF0855" w:rsidP="00066A37"/>
    <w:sectPr w:rsidR="00DF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1B606B"/>
    <w:rsid w:val="003344A8"/>
    <w:rsid w:val="003D5D8A"/>
    <w:rsid w:val="00421A3C"/>
    <w:rsid w:val="005243FC"/>
    <w:rsid w:val="00553262"/>
    <w:rsid w:val="005670AB"/>
    <w:rsid w:val="005B5C67"/>
    <w:rsid w:val="00653276"/>
    <w:rsid w:val="0082412B"/>
    <w:rsid w:val="00893405"/>
    <w:rsid w:val="00B9563E"/>
    <w:rsid w:val="00DF0855"/>
    <w:rsid w:val="00E702D6"/>
    <w:rsid w:val="00E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9692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BC8E-7BDE-484A-BC2F-2F1C7F78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nil zorlu</cp:lastModifiedBy>
  <cp:revision>10</cp:revision>
  <dcterms:created xsi:type="dcterms:W3CDTF">2020-09-30T13:00:00Z</dcterms:created>
  <dcterms:modified xsi:type="dcterms:W3CDTF">2023-11-20T11:19:00Z</dcterms:modified>
</cp:coreProperties>
</file>